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4B737B" w:rsidRPr="004B737B">
        <w:rPr>
          <w:sz w:val="24"/>
          <w:szCs w:val="24"/>
          <w:lang w:val="tr-TR"/>
        </w:rPr>
        <w:t>PYDB/2021/CS/P.3/IC/</w:t>
      </w:r>
      <w:r w:rsidR="00416D5B">
        <w:rPr>
          <w:sz w:val="24"/>
          <w:szCs w:val="24"/>
          <w:lang w:val="tr-TR"/>
        </w:rPr>
        <w:t>9</w:t>
      </w:r>
      <w:r w:rsidR="004B737B" w:rsidRPr="004B737B">
        <w:rPr>
          <w:sz w:val="24"/>
          <w:szCs w:val="24"/>
          <w:lang w:val="tr-TR"/>
        </w:rPr>
        <w:t xml:space="preserve"> </w:t>
      </w:r>
      <w:r w:rsidRPr="00A15134">
        <w:rPr>
          <w:b/>
          <w:bCs/>
          <w:sz w:val="21"/>
          <w:szCs w:val="21"/>
          <w:lang w:val="tr-TR" w:eastAsia="tr-TR"/>
        </w:rPr>
        <w:t xml:space="preserve">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416D5B">
        <w:rPr>
          <w:sz w:val="24"/>
          <w:szCs w:val="24"/>
          <w:lang w:val="tr-TR"/>
        </w:rPr>
        <w:t>Finans Danışmanı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BF32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896D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3D36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  <w:bookmarkStart w:id="0" w:name="_GoBack"/>
      <w:bookmarkEnd w:id="0"/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DC" w:rsidRDefault="00FF05F7">
      <w:r>
        <w:separator/>
      </w:r>
    </w:p>
  </w:endnote>
  <w:endnote w:type="continuationSeparator" w:id="0">
    <w:p w:rsidR="000D7BDC" w:rsidRDefault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416D5B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416D5B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416D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DC" w:rsidRDefault="00FF05F7">
      <w:r>
        <w:separator/>
      </w:r>
    </w:p>
  </w:footnote>
  <w:footnote w:type="continuationSeparator" w:id="0">
    <w:p w:rsidR="000D7BDC" w:rsidRDefault="00FF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16D5B"/>
    <w:rsid w:val="00465236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43C2"/>
    <w:rsid w:val="00C45653"/>
    <w:rsid w:val="00C87FAA"/>
    <w:rsid w:val="00C91D49"/>
    <w:rsid w:val="00CC073F"/>
    <w:rsid w:val="00CF079F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0CC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Davut ÖZAVCI</cp:lastModifiedBy>
  <cp:revision>9</cp:revision>
  <dcterms:created xsi:type="dcterms:W3CDTF">2016-05-17T11:56:00Z</dcterms:created>
  <dcterms:modified xsi:type="dcterms:W3CDTF">2021-11-19T11:53:00Z</dcterms:modified>
</cp:coreProperties>
</file>